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550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重庆医科大学涉外票据换算明细表</w:t>
      </w:r>
    </w:p>
    <w:p>
      <w:pPr>
        <w:spacing w:line="400" w:lineRule="exact"/>
        <w:rPr>
          <w:rFonts w:ascii="仿宋" w:hAnsi="仿宋" w:eastAsia="仿宋"/>
          <w:b/>
          <w:color w:val="00000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sz w:val="24"/>
        </w:rPr>
        <w:t>姓 名：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b/>
          <w:color w:val="000000"/>
          <w:sz w:val="24"/>
        </w:rPr>
        <w:t>单位：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b/>
          <w:color w:val="000000"/>
          <w:sz w:val="24"/>
        </w:rPr>
        <w:t xml:space="preserve"> 职称：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</w:t>
      </w:r>
    </w:p>
    <w:p>
      <w:pPr>
        <w:spacing w:line="400" w:lineRule="exact"/>
        <w:rPr>
          <w:rFonts w:hint="eastAsia" w:ascii="仿宋" w:hAnsi="仿宋" w:eastAsia="仿宋"/>
          <w:b/>
          <w:color w:val="00000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经费来源： 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0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  <w:lang w:eastAsia="zh-CN"/>
        </w:rPr>
        <w:t>经办人及联系方式：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</w:t>
      </w:r>
      <w:r>
        <w:rPr>
          <w:rFonts w:hint="eastAsia" w:ascii="仿宋" w:hAnsi="仿宋" w:eastAsia="仿宋"/>
          <w:b/>
          <w:color w:val="000000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color w:val="000000"/>
          <w:sz w:val="24"/>
        </w:rPr>
        <w:t xml:space="preserve">         </w:t>
      </w:r>
    </w:p>
    <w:p>
      <w:pPr>
        <w:spacing w:line="4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报销事由（勾选）</w:t>
      </w:r>
      <w:r>
        <w:rPr>
          <w:rFonts w:hint="eastAsia" w:ascii="仿宋" w:hAnsi="仿宋" w:eastAsia="仿宋"/>
          <w:color w:val="000000"/>
          <w:sz w:val="24"/>
        </w:rPr>
        <w:t xml:space="preserve">： 1.出版/文献/信息传播/知识产权事务费  2.因公出访（一个月内） 3.因公出访（一个月以上） 4.购买境外资产设备/书籍  </w:t>
      </w:r>
    </w:p>
    <w:p>
      <w:pPr>
        <w:spacing w:line="4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5.其他 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                                   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</w:p>
    <w:p>
      <w:pPr>
        <w:spacing w:line="4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</w:t>
      </w:r>
    </w:p>
    <w:tbl>
      <w:tblPr>
        <w:tblStyle w:val="4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634"/>
        <w:gridCol w:w="1080"/>
        <w:gridCol w:w="1260"/>
        <w:gridCol w:w="1398"/>
        <w:gridCol w:w="850"/>
        <w:gridCol w:w="8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报销类型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币种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汇率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人民币金额（元）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票据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Theme="minorEastAsia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i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i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1" w:name="_GoBack"/>
            <w:bookmarkEnd w:id="1"/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外事处意见</w:t>
            </w:r>
          </w:p>
        </w:tc>
        <w:tc>
          <w:tcPr>
            <w:tcW w:w="7073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注: 1.本表只审核涉外票据，表格行数不够请自行添加</w:t>
      </w:r>
      <w:bookmarkStart w:id="0" w:name="_Toc131843921"/>
    </w:p>
    <w:p>
      <w:pPr>
        <w:ind w:left="720" w:leftChars="228" w:hanging="241" w:hangingChars="100"/>
        <w:jc w:val="left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2.无汇率凭证的须附相应的中国银行外汇牌价截图（</w:t>
      </w:r>
      <w:r>
        <w:rPr>
          <w:rFonts w:hint="eastAsia" w:ascii="仿宋" w:hAnsi="仿宋" w:eastAsia="仿宋"/>
          <w:b/>
          <w:color w:val="000000"/>
          <w:szCs w:val="21"/>
        </w:rPr>
        <w:t>以</w:t>
      </w:r>
      <w:r>
        <w:rPr>
          <w:rFonts w:hint="eastAsia" w:ascii="仿宋" w:hAnsi="仿宋" w:eastAsia="仿宋"/>
          <w:b/>
          <w:color w:val="000000"/>
          <w:szCs w:val="21"/>
          <w:lang w:eastAsia="zh-CN"/>
        </w:rPr>
        <w:t>发票或交易时间为节点查询，以外汇牌价截图</w:t>
      </w:r>
      <w:r>
        <w:rPr>
          <w:rFonts w:hint="eastAsia" w:ascii="仿宋" w:hAnsi="仿宋" w:eastAsia="仿宋"/>
          <w:b/>
          <w:color w:val="000000"/>
          <w:szCs w:val="21"/>
        </w:rPr>
        <w:t>第一排现钞卖出价计算</w:t>
      </w:r>
      <w:r>
        <w:rPr>
          <w:rFonts w:hint="eastAsia" w:ascii="仿宋" w:hAnsi="仿宋" w:eastAsia="仿宋"/>
          <w:b/>
          <w:color w:val="000000"/>
          <w:szCs w:val="21"/>
          <w:lang w:eastAsia="zh-CN"/>
        </w:rPr>
        <w:t>兑换后的人民币金额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）</w:t>
      </w:r>
    </w:p>
    <w:p>
      <w:pPr>
        <w:ind w:firstLine="465"/>
        <w:jc w:val="left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3.</w:t>
      </w:r>
      <w:bookmarkEnd w:id="0"/>
      <w:r>
        <w:rPr>
          <w:rFonts w:hint="eastAsia" w:ascii="仿宋" w:hAnsi="仿宋" w:eastAsia="仿宋"/>
          <w:b/>
          <w:color w:val="000000"/>
          <w:sz w:val="24"/>
          <w:szCs w:val="24"/>
        </w:rPr>
        <w:t>有汇率凭证的请按银行或第三方支付凭证中汇率结算</w:t>
      </w:r>
    </w:p>
    <w:p>
      <w:pPr>
        <w:ind w:firstLine="465"/>
        <w:jc w:val="left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4.人民币付款的涉外票据，视作外汇填写本明细表</w:t>
      </w:r>
    </w:p>
    <w:p>
      <w:pPr>
        <w:jc w:val="left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                                               </w:t>
      </w:r>
      <w:r>
        <w:rPr>
          <w:rFonts w:hint="eastAsia" w:ascii="仿宋" w:hAnsi="仿宋" w:eastAsia="仿宋"/>
          <w:color w:val="000000"/>
          <w:sz w:val="24"/>
          <w:szCs w:val="24"/>
        </w:rPr>
        <w:t>外事处2019年11月制表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03"/>
    <w:rsid w:val="00027BDC"/>
    <w:rsid w:val="0003004B"/>
    <w:rsid w:val="0003564A"/>
    <w:rsid w:val="000B552A"/>
    <w:rsid w:val="0012608E"/>
    <w:rsid w:val="00184300"/>
    <w:rsid w:val="00200257"/>
    <w:rsid w:val="00214F29"/>
    <w:rsid w:val="00220F63"/>
    <w:rsid w:val="00227025"/>
    <w:rsid w:val="00236274"/>
    <w:rsid w:val="00251469"/>
    <w:rsid w:val="00287660"/>
    <w:rsid w:val="00293C64"/>
    <w:rsid w:val="002A5647"/>
    <w:rsid w:val="002C109A"/>
    <w:rsid w:val="002C2153"/>
    <w:rsid w:val="002D531C"/>
    <w:rsid w:val="003316D6"/>
    <w:rsid w:val="003A3F5A"/>
    <w:rsid w:val="003A7108"/>
    <w:rsid w:val="003D4D89"/>
    <w:rsid w:val="003E1F2A"/>
    <w:rsid w:val="00407A9F"/>
    <w:rsid w:val="004311F3"/>
    <w:rsid w:val="00446C8C"/>
    <w:rsid w:val="004514B9"/>
    <w:rsid w:val="004667FD"/>
    <w:rsid w:val="00467981"/>
    <w:rsid w:val="00475ABE"/>
    <w:rsid w:val="0048601B"/>
    <w:rsid w:val="00540FFF"/>
    <w:rsid w:val="005439B5"/>
    <w:rsid w:val="00547CDB"/>
    <w:rsid w:val="005F68C8"/>
    <w:rsid w:val="0062189D"/>
    <w:rsid w:val="006248CD"/>
    <w:rsid w:val="00675BE9"/>
    <w:rsid w:val="006F2999"/>
    <w:rsid w:val="006F4CDB"/>
    <w:rsid w:val="006F5FB3"/>
    <w:rsid w:val="006F6A72"/>
    <w:rsid w:val="0070330E"/>
    <w:rsid w:val="00754BD7"/>
    <w:rsid w:val="00760F6F"/>
    <w:rsid w:val="007640D6"/>
    <w:rsid w:val="007670B2"/>
    <w:rsid w:val="007B2512"/>
    <w:rsid w:val="00815F2A"/>
    <w:rsid w:val="0087444F"/>
    <w:rsid w:val="0089371D"/>
    <w:rsid w:val="008B58DD"/>
    <w:rsid w:val="008C3759"/>
    <w:rsid w:val="008F7F28"/>
    <w:rsid w:val="009722AA"/>
    <w:rsid w:val="009C2214"/>
    <w:rsid w:val="009E1DD6"/>
    <w:rsid w:val="00A15F5D"/>
    <w:rsid w:val="00A20D82"/>
    <w:rsid w:val="00A56BFD"/>
    <w:rsid w:val="00A86909"/>
    <w:rsid w:val="00AA148E"/>
    <w:rsid w:val="00AA197F"/>
    <w:rsid w:val="00AB22FF"/>
    <w:rsid w:val="00AC08D8"/>
    <w:rsid w:val="00AD7A8A"/>
    <w:rsid w:val="00AE1B26"/>
    <w:rsid w:val="00AF6709"/>
    <w:rsid w:val="00B12D86"/>
    <w:rsid w:val="00B43947"/>
    <w:rsid w:val="00B61C1B"/>
    <w:rsid w:val="00B61D32"/>
    <w:rsid w:val="00B84A1C"/>
    <w:rsid w:val="00BD4DEA"/>
    <w:rsid w:val="00C26C60"/>
    <w:rsid w:val="00C4232C"/>
    <w:rsid w:val="00C74CE6"/>
    <w:rsid w:val="00C92685"/>
    <w:rsid w:val="00CB1BB1"/>
    <w:rsid w:val="00CC3A5D"/>
    <w:rsid w:val="00CC7897"/>
    <w:rsid w:val="00D04BC2"/>
    <w:rsid w:val="00D402E7"/>
    <w:rsid w:val="00D4785E"/>
    <w:rsid w:val="00D90415"/>
    <w:rsid w:val="00DF6013"/>
    <w:rsid w:val="00E0720D"/>
    <w:rsid w:val="00E66436"/>
    <w:rsid w:val="00EA4503"/>
    <w:rsid w:val="00EE6F62"/>
    <w:rsid w:val="00F20ACD"/>
    <w:rsid w:val="00F33507"/>
    <w:rsid w:val="00F41902"/>
    <w:rsid w:val="00F76FFC"/>
    <w:rsid w:val="00F93650"/>
    <w:rsid w:val="00FA0C16"/>
    <w:rsid w:val="00FA4F0C"/>
    <w:rsid w:val="1FE10E12"/>
    <w:rsid w:val="2BFC3A13"/>
    <w:rsid w:val="3BC644A1"/>
    <w:rsid w:val="72865423"/>
    <w:rsid w:val="7AE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2019-11-28T08:16:00Z</dcterms:created>
  <dc:creator>admin</dc:creator>
  <cp:lastModifiedBy>曾玉</cp:lastModifiedBy>
  <cp:lastPrinted>2020-07-08T07:28:00Z</cp:lastPrinted>
  <dcterms:modified xsi:type="dcterms:W3CDTF">2020-11-24T07:55:56Z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